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3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测量液体和固体的密度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基础巩固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我们在用天平和量筒测量某种液体密度时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以下操作步骤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不必要的是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将烧杯中的部分液体倒入量筒中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测出倒入量筒中的液体的体积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取适量的液体倒入烧杯中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用天平测出烧杯和液体的总质量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用天平测出空烧杯的质量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用天平测出烧杯和剩余液体的总质量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小华在实验室测量盐水的密度。调节天平横梁平衡后开始测量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先用天平测出烧杯和杯内盐水的总质量为</w:t>
      </w:r>
      <w:r w:rsidRPr="007043B6">
        <w:rPr>
          <w:rFonts w:ascii="Times New Roman" w:eastAsia="宋体" w:hAnsi="宋体"/>
        </w:rPr>
        <w:t>90 g,</w:t>
      </w:r>
      <w:r w:rsidRPr="007043B6">
        <w:rPr>
          <w:rFonts w:ascii="Times New Roman" w:eastAsia="宋体" w:hAnsi="宋体"/>
        </w:rPr>
        <w:t>然后将一部分盐水倒入量筒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接着用天平测量烧杯和剩余盐水的总质量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天平平衡时的情境如图乙所示。根据实验数据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下列说法不正确的是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6576CF73" wp14:editId="1A015715">
            <wp:extent cx="1701720" cy="1281600"/>
            <wp:effectExtent l="0" t="0" r="0" b="0"/>
            <wp:docPr id="827" name="25MKG85.eps" descr="id:2147497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量筒内盐水的体积为</w:t>
      </w:r>
      <w:r w:rsidRPr="007043B6">
        <w:rPr>
          <w:rFonts w:ascii="Times New Roman" w:eastAsia="宋体" w:hAnsi="宋体"/>
        </w:rPr>
        <w:t>60 cm</w:t>
      </w:r>
      <w:r w:rsidRPr="007043B6">
        <w:rPr>
          <w:rFonts w:ascii="Times New Roman" w:eastAsia="宋体" w:hAnsi="宋体"/>
          <w:vertAlign w:val="superscript"/>
        </w:rPr>
        <w:t>3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烧杯及烧杯内剩余盐水的质量为</w:t>
      </w:r>
      <w:r w:rsidRPr="007043B6">
        <w:rPr>
          <w:rFonts w:ascii="Times New Roman" w:eastAsia="宋体" w:hAnsi="宋体"/>
        </w:rPr>
        <w:t>25 g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量筒内盐水的质量为</w:t>
      </w:r>
      <w:r w:rsidRPr="007043B6">
        <w:rPr>
          <w:rFonts w:ascii="Times New Roman" w:eastAsia="宋体" w:hAnsi="宋体"/>
        </w:rPr>
        <w:t>63 g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盐水的密度为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05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10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 xml:space="preserve"> kg/m</w:t>
      </w:r>
      <w:r w:rsidRPr="007043B6">
        <w:rPr>
          <w:rFonts w:ascii="Times New Roman" w:eastAsia="宋体" w:hAnsi="宋体"/>
          <w:vertAlign w:val="superscript"/>
        </w:rPr>
        <w:t>3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在学习了密度知识后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小刚为测量某种溶液的密度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找来天平、烧杯和量筒进行测量。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40766E1C" wp14:editId="1A6B0BD4">
            <wp:extent cx="2628720" cy="1143720"/>
            <wp:effectExtent l="0" t="0" r="0" b="0"/>
            <wp:docPr id="828" name="25MKG86.eps" descr="id:21474975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7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lastRenderedPageBreak/>
        <w:t>(1)</w:t>
      </w:r>
      <w:r w:rsidRPr="007043B6">
        <w:rPr>
          <w:rFonts w:ascii="Times New Roman" w:eastAsia="宋体" w:hAnsi="宋体"/>
        </w:rPr>
        <w:t>将天平放在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工作台上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游码移至标尺左端的</w:t>
      </w:r>
      <w:r w:rsidRPr="00C02A6E">
        <w:rPr>
          <w:rFonts w:ascii="Times New Roman" w:eastAsia="宋体" w:hAnsi="宋体"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观察到指针指在分度盘上的位置如图甲所示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则应将平衡螺母向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调节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使天平平衡。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用量筒测量该溶液的体积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液面位置如图乙所示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则该溶液的体积为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cm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测出空烧杯质量为</w:t>
      </w:r>
      <w:r w:rsidRPr="007043B6">
        <w:rPr>
          <w:rFonts w:ascii="Times New Roman" w:eastAsia="宋体" w:hAnsi="宋体"/>
        </w:rPr>
        <w:t>12 g,</w:t>
      </w:r>
      <w:r w:rsidRPr="007043B6">
        <w:rPr>
          <w:rFonts w:ascii="Times New Roman" w:eastAsia="宋体" w:hAnsi="宋体"/>
        </w:rPr>
        <w:t>将图乙量筒中的溶液全部倒入烧杯中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测量烧杯和溶液的总质量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天平横梁平衡时如图丙所示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则烧杯和溶液的总质量为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g,</w:t>
      </w:r>
      <w:r w:rsidRPr="007043B6">
        <w:rPr>
          <w:rFonts w:ascii="Times New Roman" w:eastAsia="宋体" w:hAnsi="宋体"/>
        </w:rPr>
        <w:t>小刚测量的溶液密度为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kg/m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在向烧杯中倒入该溶液后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小聪发现量筒上部的内壁上残留有一部分液体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这将导致测出的该溶液密度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偏大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不变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(4)</w:t>
      </w:r>
      <w:r w:rsidRPr="007043B6">
        <w:rPr>
          <w:rFonts w:ascii="Times New Roman" w:eastAsia="宋体" w:hAnsi="宋体"/>
        </w:rPr>
        <w:t>为了使实验结果更准确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老师建议小刚改变实验顺序</w:t>
      </w:r>
      <w:r w:rsidRPr="007043B6">
        <w:rPr>
          <w:rFonts w:ascii="Times New Roman" w:eastAsia="宋体" w:hAnsi="宋体"/>
        </w:rPr>
        <w:t>: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用天平测量空烧杯质量为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1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将烧杯中溶液全部倒入量筒中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用量筒测量溶液的总体积为</w:t>
      </w:r>
      <w:r w:rsidRPr="007043B6">
        <w:rPr>
          <w:rFonts w:ascii="Times New Roman" w:eastAsia="宋体" w:hAnsi="宋体"/>
          <w:i/>
        </w:rPr>
        <w:t>V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用天平测量烧杯和该溶液的总质量为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2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整理数据并得出结果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那么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正确的实验顺序是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填写实验顺序前面的字母</w:t>
      </w:r>
      <w:r w:rsidRPr="007043B6">
        <w:rPr>
          <w:rFonts w:ascii="Times New Roman" w:eastAsia="宋体" w:hAnsi="宋体"/>
        </w:rPr>
        <w:t>);</w:t>
      </w:r>
      <w:r w:rsidRPr="007043B6">
        <w:rPr>
          <w:rFonts w:ascii="Times New Roman" w:eastAsia="宋体" w:hAnsi="宋体"/>
        </w:rPr>
        <w:t>最后得出该溶液的密度为</w:t>
      </w:r>
      <w:r w:rsidRPr="007043B6">
        <w:rPr>
          <w:rFonts w:ascii="Times New Roman" w:eastAsia="Microsoft Yi Baiti" w:hAnsi="Times New Roman" w:cs="Times New Roman"/>
          <w:i/>
        </w:rPr>
        <w:t>ρ</w:t>
      </w:r>
      <w:r w:rsidRPr="007043B6">
        <w:rPr>
          <w:rFonts w:ascii="Times New Roman" w:eastAsia="宋体" w:hAnsi="宋体"/>
          <w:i/>
        </w:rPr>
        <w:t>=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用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1</w:t>
      </w:r>
      <w:r w:rsidRPr="007043B6">
        <w:rPr>
          <w:rFonts w:ascii="Times New Roman" w:eastAsia="宋体" w:hAnsi="宋体"/>
        </w:rPr>
        <w:t>、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2</w:t>
      </w:r>
      <w:r w:rsidRPr="007043B6">
        <w:rPr>
          <w:rFonts w:ascii="Times New Roman" w:eastAsia="宋体" w:hAnsi="宋体"/>
        </w:rPr>
        <w:t>和</w:t>
      </w:r>
      <w:r w:rsidRPr="007043B6">
        <w:rPr>
          <w:rFonts w:ascii="Times New Roman" w:eastAsia="宋体" w:hAnsi="宋体"/>
          <w:i/>
        </w:rPr>
        <w:t>V</w:t>
      </w:r>
      <w:r w:rsidRPr="007043B6">
        <w:rPr>
          <w:rFonts w:ascii="Times New Roman" w:eastAsia="宋体" w:hAnsi="宋体"/>
        </w:rPr>
        <w:t>表示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小林通过实验测量小石块的密度。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17B18DD3" wp14:editId="119A87E9">
            <wp:extent cx="2171520" cy="2260080"/>
            <wp:effectExtent l="0" t="0" r="0" b="0"/>
            <wp:docPr id="829" name="25MKG87.eps" descr="id:21474976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520" cy="226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将天平放在水平工作台上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游码移到标尺左端的零刻度线处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观察到指针指在分度盘上的位置如图甲所示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此时应将平衡螺母向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调节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使指针对准分度盘中央刻度线。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lastRenderedPageBreak/>
        <w:t>(2)</w:t>
      </w:r>
      <w:r w:rsidRPr="007043B6">
        <w:rPr>
          <w:rFonts w:ascii="Times New Roman" w:eastAsia="宋体" w:hAnsi="宋体"/>
        </w:rPr>
        <w:t>把小石块放在天平的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盘中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用镊子向另一个盘中加减砝码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再移动游码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天平平衡时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盘中砝码和游码位置如图乙所示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则小石块的质量为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g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如图丙所示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用量筒测得小石块的体积为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cm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(4)</w:t>
      </w:r>
      <w:r w:rsidRPr="007043B6">
        <w:rPr>
          <w:rFonts w:ascii="Times New Roman" w:eastAsia="宋体" w:hAnsi="宋体"/>
        </w:rPr>
        <w:t>计算得出小石块的密度为</w:t>
      </w:r>
      <w:r w:rsidRPr="00C02A6E">
        <w:rPr>
          <w:rFonts w:ascii="Times New Roman" w:eastAsia="宋体" w:hAnsi="宋体"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 xml:space="preserve"> g/cm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(5)</w:t>
      </w:r>
      <w:r w:rsidRPr="007043B6">
        <w:rPr>
          <w:rFonts w:ascii="Times New Roman" w:eastAsia="宋体" w:hAnsi="宋体"/>
        </w:rPr>
        <w:t>测量体积时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将小石块放入量筒时有部分水溅起附在量筒壁上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会导致小石块密度测量值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偏大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不变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能力提升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5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某实验小组的同学们想测量一款盒装牛奶的密度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他们的测量方法如下</w:t>
      </w:r>
      <w:r w:rsidRPr="007043B6">
        <w:rPr>
          <w:rFonts w:ascii="Times New Roman" w:eastAsia="宋体" w:hAnsi="宋体"/>
        </w:rPr>
        <w:t>: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705CA838" wp14:editId="2DAE5D7D">
            <wp:extent cx="2310480" cy="367200"/>
            <wp:effectExtent l="0" t="0" r="0" b="0"/>
            <wp:docPr id="830" name="AW8QXR88.eps" descr="id:21474976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048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小红直接读取牛奶盒上标识的净含量为</w:t>
      </w:r>
      <w:r w:rsidRPr="007043B6">
        <w:rPr>
          <w:rFonts w:ascii="Times New Roman" w:eastAsia="宋体" w:hAnsi="宋体"/>
        </w:rPr>
        <w:t>250 mL,</w:t>
      </w:r>
      <w:r w:rsidRPr="007043B6">
        <w:rPr>
          <w:rFonts w:ascii="Times New Roman" w:eastAsia="宋体" w:hAnsi="宋体"/>
        </w:rPr>
        <w:t>用天平测出一盒牛奶的总质量为</w:t>
      </w:r>
      <w:r w:rsidRPr="007043B6">
        <w:rPr>
          <w:rFonts w:ascii="Times New Roman" w:eastAsia="宋体" w:hAnsi="宋体"/>
        </w:rPr>
        <w:t>275 g,</w:t>
      </w:r>
      <w:r w:rsidRPr="007043B6">
        <w:rPr>
          <w:rFonts w:ascii="Times New Roman" w:eastAsia="宋体" w:hAnsi="宋体"/>
        </w:rPr>
        <w:t>于是计算出牛奶的密度为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1 g/cm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。小明提出小红这种方法是错误的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这样测出的牛奶密度比真实值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偏大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小明同学直接从牛奶盒上读出牛奶的净含量为</w:t>
      </w:r>
      <w:r w:rsidRPr="007043B6">
        <w:rPr>
          <w:rFonts w:ascii="Times New Roman" w:eastAsia="宋体" w:hAnsi="宋体"/>
        </w:rPr>
        <w:t>250 mL,</w:t>
      </w:r>
      <w:r w:rsidRPr="007043B6">
        <w:rPr>
          <w:rFonts w:ascii="Times New Roman" w:eastAsia="宋体" w:hAnsi="宋体"/>
        </w:rPr>
        <w:t>接着用天平测出一盒牛奶的总质量为</w:t>
      </w:r>
      <w:r w:rsidRPr="007043B6">
        <w:rPr>
          <w:rFonts w:ascii="Times New Roman" w:eastAsia="宋体" w:hAnsi="宋体"/>
        </w:rPr>
        <w:t>275 g,</w:t>
      </w:r>
      <w:r w:rsidRPr="007043B6">
        <w:rPr>
          <w:rFonts w:ascii="Times New Roman" w:eastAsia="宋体" w:hAnsi="宋体"/>
        </w:rPr>
        <w:t>喝完后再立即测出空盒的质量为</w:t>
      </w:r>
      <w:r w:rsidRPr="007043B6">
        <w:rPr>
          <w:rFonts w:ascii="Times New Roman" w:eastAsia="宋体" w:hAnsi="宋体"/>
        </w:rPr>
        <w:t>25 g</w:t>
      </w:r>
      <w:r w:rsidRPr="007043B6">
        <w:rPr>
          <w:rFonts w:ascii="Times New Roman" w:eastAsia="宋体" w:hAnsi="宋体"/>
        </w:rPr>
        <w:t>。这样测量出的牛奶密度与真实值相比将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偏大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相等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);</w:t>
      </w:r>
      <w:r w:rsidRPr="007043B6">
        <w:rPr>
          <w:rFonts w:ascii="Times New Roman" w:eastAsia="宋体" w:hAnsi="宋体"/>
        </w:rPr>
        <w:t>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小刚提出了如下新的测量方法</w:t>
      </w:r>
      <w:r w:rsidRPr="007043B6">
        <w:rPr>
          <w:rFonts w:ascii="Times New Roman" w:eastAsia="宋体" w:hAnsi="宋体"/>
        </w:rPr>
        <w:t>: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将天平放在水平桌面上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游码拨至标尺左端的零刻度处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调节平衡螺母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使横梁平衡</w:t>
      </w:r>
      <w:r w:rsidRPr="007043B6">
        <w:rPr>
          <w:rFonts w:ascii="Times New Roman" w:eastAsia="宋体" w:hAnsi="宋体"/>
        </w:rPr>
        <w:t>;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将盒中的牛奶倒入烧杯中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用天平测出总质量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1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189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8 g;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将烧杯中适量的牛奶倒入量筒中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读出其体积</w:t>
      </w:r>
      <w:r w:rsidRPr="007043B6">
        <w:rPr>
          <w:rFonts w:ascii="Times New Roman" w:eastAsia="宋体" w:hAnsi="宋体"/>
          <w:i/>
        </w:rPr>
        <w:t>V=</w:t>
      </w:r>
      <w:r w:rsidRPr="007043B6">
        <w:rPr>
          <w:rFonts w:ascii="Times New Roman" w:eastAsia="宋体" w:hAnsi="宋体"/>
        </w:rPr>
        <w:t>40 mL;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用天平测出剩余牛奶和烧杯的总质量</w:t>
      </w:r>
      <w:r w:rsidRPr="007043B6">
        <w:rPr>
          <w:rFonts w:ascii="Times New Roman" w:eastAsia="宋体" w:hAnsi="宋体"/>
          <w:i/>
        </w:rPr>
        <w:t>m</w:t>
      </w:r>
      <w:r w:rsidRPr="007043B6">
        <w:rPr>
          <w:rFonts w:ascii="Times New Roman" w:eastAsia="宋体" w:hAnsi="宋体"/>
          <w:vertAlign w:val="subscript"/>
        </w:rPr>
        <w:t>2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当天平再次平衡时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游码的位置和右盘中的砝码如图所示。</w:t>
      </w:r>
    </w:p>
    <w:p w:rsidR="005C37A8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</w:pPr>
      <w:r w:rsidRPr="007043B6">
        <w:rPr>
          <w:rFonts w:ascii="Times New Roman" w:eastAsia="宋体" w:hAnsi="宋体"/>
        </w:rPr>
        <w:t>部分实验数据已填入表格中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请在空格中填上相应的数据</w:t>
      </w:r>
      <w:r w:rsidRPr="007043B6">
        <w:rPr>
          <w:rFonts w:ascii="Times New Roman" w:eastAsia="宋体" w:hAnsi="宋体"/>
        </w:rPr>
        <w:t>: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86"/>
        <w:gridCol w:w="2027"/>
        <w:gridCol w:w="1746"/>
        <w:gridCol w:w="1252"/>
        <w:gridCol w:w="1556"/>
      </w:tblGrid>
      <w:tr w:rsidR="005C37A8" w:rsidRPr="005C37A8" w:rsidTr="005C37A8">
        <w:trPr>
          <w:jc w:val="center"/>
        </w:trPr>
        <w:tc>
          <w:tcPr>
            <w:tcW w:w="1019" w:type="pct"/>
            <w:shd w:val="clear" w:color="auto" w:fill="auto"/>
            <w:tcMar>
              <w:left w:w="42" w:type="dxa"/>
              <w:right w:w="42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Arial" w:eastAsia="黑体" w:hAnsi="黑体"/>
                <w:sz w:val="21"/>
              </w:rPr>
              <w:t>牛奶和烧杯总质量</w:t>
            </w:r>
            <w:r w:rsidRPr="005C37A8">
              <w:rPr>
                <w:rFonts w:ascii="Times New Roman" w:eastAsia="宋体" w:hAnsi="宋体"/>
                <w:i/>
                <w:sz w:val="21"/>
              </w:rPr>
              <w:t>m</w:t>
            </w:r>
            <w:r w:rsidRPr="005C37A8">
              <w:rPr>
                <w:rFonts w:ascii="Times New Roman" w:eastAsia="宋体" w:hAnsi="宋体"/>
                <w:sz w:val="21"/>
                <w:vertAlign w:val="subscript"/>
              </w:rPr>
              <w:t>1</w:t>
            </w:r>
            <w:r w:rsidRPr="005C37A8">
              <w:rPr>
                <w:rFonts w:ascii="Times New Roman" w:eastAsia="宋体" w:hAnsi="宋体"/>
                <w:i/>
                <w:sz w:val="21"/>
              </w:rPr>
              <w:t>/</w:t>
            </w:r>
            <w:r w:rsidRPr="005C37A8">
              <w:rPr>
                <w:rFonts w:ascii="Times New Roman" w:eastAsia="宋体" w:hAnsi="宋体"/>
                <w:sz w:val="21"/>
              </w:rPr>
              <w:t>g</w:t>
            </w:r>
          </w:p>
        </w:tc>
        <w:tc>
          <w:tcPr>
            <w:tcW w:w="1226" w:type="pct"/>
            <w:shd w:val="clear" w:color="auto" w:fill="auto"/>
            <w:tcMar>
              <w:left w:w="42" w:type="dxa"/>
              <w:right w:w="42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Arial" w:eastAsia="黑体" w:hAnsi="黑体"/>
                <w:sz w:val="21"/>
              </w:rPr>
              <w:t>剩余牛奶和烧杯总质量</w:t>
            </w:r>
            <w:r w:rsidRPr="005C37A8">
              <w:rPr>
                <w:rFonts w:ascii="Times New Roman" w:eastAsia="宋体" w:hAnsi="宋体"/>
                <w:i/>
                <w:sz w:val="21"/>
              </w:rPr>
              <w:t>m</w:t>
            </w:r>
            <w:r w:rsidRPr="005C37A8">
              <w:rPr>
                <w:rFonts w:ascii="Times New Roman" w:eastAsia="宋体" w:hAnsi="宋体"/>
                <w:sz w:val="21"/>
                <w:vertAlign w:val="subscript"/>
              </w:rPr>
              <w:t>2</w:t>
            </w:r>
            <w:r w:rsidRPr="005C37A8">
              <w:rPr>
                <w:rFonts w:ascii="Times New Roman" w:eastAsia="宋体" w:hAnsi="宋体"/>
                <w:i/>
                <w:sz w:val="21"/>
              </w:rPr>
              <w:t>/</w:t>
            </w:r>
            <w:r w:rsidRPr="005C37A8">
              <w:rPr>
                <w:rFonts w:ascii="Times New Roman" w:eastAsia="宋体" w:hAnsi="宋体"/>
                <w:sz w:val="21"/>
              </w:rPr>
              <w:t>g</w:t>
            </w:r>
          </w:p>
        </w:tc>
        <w:tc>
          <w:tcPr>
            <w:tcW w:w="1056" w:type="pct"/>
            <w:shd w:val="clear" w:color="auto" w:fill="auto"/>
            <w:tcMar>
              <w:left w:w="42" w:type="dxa"/>
              <w:right w:w="42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Arial" w:eastAsia="黑体" w:hAnsi="黑体"/>
                <w:sz w:val="21"/>
              </w:rPr>
              <w:t>量筒中牛奶的质量</w:t>
            </w:r>
            <w:r w:rsidRPr="005C37A8">
              <w:rPr>
                <w:rFonts w:ascii="Times New Roman" w:eastAsia="宋体" w:hAnsi="宋体"/>
                <w:i/>
                <w:sz w:val="21"/>
              </w:rPr>
              <w:t>m</w:t>
            </w:r>
            <w:r w:rsidRPr="005C37A8">
              <w:rPr>
                <w:rFonts w:ascii="Times New Roman" w:eastAsia="宋体" w:hAnsi="宋体"/>
                <w:sz w:val="21"/>
                <w:vertAlign w:val="subscript"/>
              </w:rPr>
              <w:t>3</w:t>
            </w:r>
            <w:r w:rsidRPr="005C37A8">
              <w:rPr>
                <w:rFonts w:ascii="Times New Roman" w:eastAsia="宋体" w:hAnsi="宋体"/>
                <w:i/>
                <w:sz w:val="21"/>
              </w:rPr>
              <w:t>/</w:t>
            </w:r>
            <w:r w:rsidRPr="005C37A8">
              <w:rPr>
                <w:rFonts w:ascii="Times New Roman" w:eastAsia="宋体" w:hAnsi="宋体"/>
                <w:sz w:val="21"/>
              </w:rPr>
              <w:t>g</w:t>
            </w:r>
          </w:p>
        </w:tc>
        <w:tc>
          <w:tcPr>
            <w:tcW w:w="757" w:type="pct"/>
            <w:shd w:val="clear" w:color="auto" w:fill="auto"/>
            <w:tcMar>
              <w:left w:w="42" w:type="dxa"/>
              <w:right w:w="42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Arial" w:eastAsia="黑体" w:hAnsi="黑体"/>
                <w:sz w:val="21"/>
              </w:rPr>
              <w:t>牛奶体积</w:t>
            </w:r>
            <w:r w:rsidRPr="005C37A8">
              <w:rPr>
                <w:rFonts w:ascii="Times New Roman" w:eastAsia="宋体" w:hAnsi="宋体"/>
                <w:i/>
                <w:sz w:val="21"/>
              </w:rPr>
              <w:t>V/</w:t>
            </w:r>
            <w:r w:rsidRPr="005C37A8">
              <w:rPr>
                <w:rFonts w:ascii="Times New Roman" w:eastAsia="宋体" w:hAnsi="宋体"/>
                <w:sz w:val="21"/>
              </w:rPr>
              <w:t>cm</w:t>
            </w:r>
            <w:r w:rsidRPr="005C37A8">
              <w:rPr>
                <w:rFonts w:ascii="Times New Roman" w:eastAsia="宋体" w:hAnsi="宋体"/>
                <w:sz w:val="21"/>
                <w:vertAlign w:val="superscript"/>
              </w:rPr>
              <w:t>3</w:t>
            </w:r>
          </w:p>
        </w:tc>
        <w:tc>
          <w:tcPr>
            <w:tcW w:w="941" w:type="pct"/>
            <w:shd w:val="clear" w:color="auto" w:fill="auto"/>
            <w:tcMar>
              <w:left w:w="42" w:type="dxa"/>
              <w:right w:w="42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Arial" w:eastAsia="黑体" w:hAnsi="黑体"/>
                <w:sz w:val="21"/>
              </w:rPr>
              <w:t>牛奶密度</w:t>
            </w:r>
            <w:r w:rsidRPr="005C37A8">
              <w:rPr>
                <w:rFonts w:ascii="Times New Roman" w:eastAsia="Microsoft Yi Baiti" w:hAnsi="Times New Roman" w:cs="Times New Roman"/>
                <w:i/>
                <w:sz w:val="21"/>
              </w:rPr>
              <w:t>ρ</w:t>
            </w:r>
            <w:r w:rsidRPr="005C37A8">
              <w:rPr>
                <w:rFonts w:ascii="Times New Roman" w:eastAsia="宋体" w:hAnsi="宋体"/>
                <w:i/>
                <w:sz w:val="21"/>
              </w:rPr>
              <w:t>/</w:t>
            </w:r>
            <w:r w:rsidRPr="005C37A8">
              <w:rPr>
                <w:rFonts w:ascii="Times New Roman" w:eastAsia="宋体" w:hAnsi="宋体"/>
                <w:sz w:val="21"/>
              </w:rPr>
              <w:t>(g</w:t>
            </w:r>
            <w:r w:rsidRPr="005C37A8">
              <w:rPr>
                <w:rFonts w:ascii="Times New Roman" w:eastAsia="宋体" w:hAnsi="Times New Roman" w:cs="Times New Roman"/>
                <w:sz w:val="21"/>
              </w:rPr>
              <w:t>·</w:t>
            </w:r>
            <w:r w:rsidRPr="005C37A8">
              <w:rPr>
                <w:rFonts w:ascii="Times New Roman" w:eastAsia="宋体" w:hAnsi="宋体"/>
                <w:sz w:val="21"/>
              </w:rPr>
              <w:t>cm</w:t>
            </w:r>
            <w:r w:rsidRPr="005C37A8">
              <w:rPr>
                <w:rFonts w:ascii="Times New Roman" w:eastAsia="宋体" w:hAnsi="宋体"/>
                <w:i/>
                <w:sz w:val="21"/>
                <w:vertAlign w:val="superscript"/>
              </w:rPr>
              <w:t>-</w:t>
            </w:r>
            <w:r w:rsidRPr="005C37A8">
              <w:rPr>
                <w:rFonts w:ascii="Times New Roman" w:eastAsia="宋体" w:hAnsi="宋体"/>
                <w:sz w:val="21"/>
                <w:vertAlign w:val="superscript"/>
              </w:rPr>
              <w:t>3</w:t>
            </w:r>
            <w:r w:rsidRPr="005C37A8">
              <w:rPr>
                <w:rFonts w:ascii="Times New Roman" w:eastAsia="宋体" w:hAnsi="宋体"/>
                <w:sz w:val="21"/>
              </w:rPr>
              <w:t>)</w:t>
            </w:r>
          </w:p>
        </w:tc>
      </w:tr>
      <w:tr w:rsidR="005C37A8" w:rsidRPr="005C37A8" w:rsidTr="005C37A8">
        <w:trPr>
          <w:jc w:val="center"/>
        </w:trPr>
        <w:tc>
          <w:tcPr>
            <w:tcW w:w="101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Times New Roman" w:eastAsia="宋体" w:hAnsi="宋体"/>
                <w:sz w:val="21"/>
              </w:rPr>
              <w:t>189</w:t>
            </w:r>
            <w:r w:rsidRPr="005C37A8">
              <w:rPr>
                <w:rFonts w:ascii="Times New Roman" w:eastAsia="宋体" w:hAnsi="Times New Roman" w:cs="Times New Roman"/>
                <w:i/>
                <w:sz w:val="21"/>
              </w:rPr>
              <w:t>.</w:t>
            </w:r>
            <w:r w:rsidRPr="005C37A8">
              <w:rPr>
                <w:rFonts w:ascii="Times New Roman" w:eastAsia="宋体" w:hAnsi="宋体"/>
                <w:sz w:val="21"/>
              </w:rPr>
              <w:t>8</w:t>
            </w:r>
          </w:p>
        </w:tc>
        <w:tc>
          <w:tcPr>
            <w:tcW w:w="12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宋体" w:eastAsia="宋体" w:hAnsi="宋体" w:cs="宋体" w:hint="eastAsia"/>
                <w:sz w:val="21"/>
              </w:rPr>
              <w:t>①</w:t>
            </w:r>
            <w:r w:rsidRPr="005C37A8">
              <w:rPr>
                <w:rFonts w:ascii="Times New Roman" w:eastAsia="宋体" w:hAnsi="宋体"/>
                <w:i/>
                <w:color w:val="FF0000"/>
                <w:sz w:val="21"/>
                <w:u w:val="single" w:color="000000"/>
              </w:rPr>
              <w:t xml:space="preserve">　 </w:t>
            </w:r>
          </w:p>
        </w:tc>
        <w:tc>
          <w:tcPr>
            <w:tcW w:w="10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宋体" w:eastAsia="宋体" w:hAnsi="宋体" w:cs="宋体" w:hint="eastAsia"/>
                <w:sz w:val="21"/>
              </w:rPr>
              <w:t>②</w:t>
            </w:r>
            <w:r w:rsidRPr="005C37A8">
              <w:rPr>
                <w:rFonts w:ascii="Times New Roman" w:eastAsia="宋体" w:hAnsi="宋体"/>
                <w:i/>
                <w:color w:val="FF0000"/>
                <w:sz w:val="21"/>
                <w:u w:val="single" w:color="000000"/>
              </w:rPr>
              <w:t xml:space="preserve">　 </w:t>
            </w:r>
          </w:p>
        </w:tc>
        <w:tc>
          <w:tcPr>
            <w:tcW w:w="75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Times New Roman" w:eastAsia="宋体" w:hAnsi="宋体"/>
                <w:sz w:val="21"/>
              </w:rPr>
              <w:t>40</w:t>
            </w:r>
          </w:p>
        </w:tc>
        <w:tc>
          <w:tcPr>
            <w:tcW w:w="9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37A8" w:rsidRPr="005C37A8" w:rsidRDefault="005C37A8" w:rsidP="005C37A8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21"/>
              </w:rPr>
            </w:pPr>
            <w:r w:rsidRPr="005C37A8">
              <w:rPr>
                <w:rFonts w:ascii="宋体" w:eastAsia="宋体" w:hAnsi="宋体" w:cs="宋体" w:hint="eastAsia"/>
                <w:sz w:val="21"/>
              </w:rPr>
              <w:t>③</w:t>
            </w:r>
            <w:r w:rsidRPr="005C37A8">
              <w:rPr>
                <w:rFonts w:ascii="Times New Roman" w:eastAsia="宋体" w:hAnsi="宋体"/>
                <w:i/>
                <w:color w:val="FF0000"/>
                <w:sz w:val="21"/>
                <w:u w:val="single" w:color="000000"/>
              </w:rPr>
              <w:t xml:space="preserve">　 </w:t>
            </w:r>
          </w:p>
        </w:tc>
      </w:tr>
    </w:tbl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bookmarkStart w:id="0" w:name="_GoBack"/>
      <w:bookmarkEnd w:id="0"/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lastRenderedPageBreak/>
        <w:t>6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沉睡三千年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一醒惊天下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三星堆遗址出土了大量文物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其中的金面具残片如图甲所示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文物爱好者小张和小敏制作了一个金面具的模型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用实验的方法来测量模型的密度。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154542AE" wp14:editId="1D1BBE84">
            <wp:extent cx="2221920" cy="838080"/>
            <wp:effectExtent l="0" t="0" r="0" b="0"/>
            <wp:docPr id="831" name="25MKG12.eps" descr="id:2147497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192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4C68955C" wp14:editId="6336C83B">
            <wp:extent cx="2387160" cy="1117800"/>
            <wp:effectExtent l="0" t="0" r="0" b="0"/>
            <wp:docPr id="832" name="AW8QXR90.eps" descr="id:21474976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716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小张将天平放在水平工作台上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调节天平平衡后才发现游码未归零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将游码重新归零后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应将平衡螺母向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调节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才能使天平再次平衡。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调好后小张将模型放在左盘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在右盘加减砝码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并调节游码使天平再次水平平衡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砝码和游码的位置如图乙所示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则模型的质量为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g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小张又进行了如图丙所示的三个步骤</w:t>
      </w:r>
      <w:r w:rsidRPr="007043B6">
        <w:rPr>
          <w:rFonts w:ascii="Times New Roman" w:eastAsia="宋体" w:hAnsi="宋体"/>
        </w:rPr>
        <w:t>: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900C52">
        <w:rPr>
          <w:rFonts w:ascii="宋体" w:eastAsia="宋体" w:hAnsi="宋体" w:cs="宋体" w:hint="eastAsia"/>
        </w:rPr>
        <w:t>①</w:t>
      </w:r>
      <w:r w:rsidRPr="007043B6">
        <w:rPr>
          <w:rFonts w:ascii="Times New Roman" w:eastAsia="宋体" w:hAnsi="宋体"/>
        </w:rPr>
        <w:t>烧杯中加入适量水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测得烧杯和水的总质量为</w:t>
      </w:r>
      <w:r w:rsidRPr="007043B6">
        <w:rPr>
          <w:rFonts w:ascii="Times New Roman" w:eastAsia="宋体" w:hAnsi="宋体"/>
        </w:rPr>
        <w:t>145 g;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900C52">
        <w:rPr>
          <w:rFonts w:ascii="宋体" w:eastAsia="宋体" w:hAnsi="宋体" w:cs="宋体" w:hint="eastAsia"/>
        </w:rPr>
        <w:t>②</w:t>
      </w:r>
      <w:r w:rsidRPr="007043B6">
        <w:rPr>
          <w:rFonts w:ascii="Times New Roman" w:eastAsia="宋体" w:hAnsi="宋体"/>
        </w:rPr>
        <w:t>用细线拴住模型并浸入水中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水未溢出</w:t>
      </w:r>
      <w:r w:rsidRPr="007043B6">
        <w:rPr>
          <w:rFonts w:ascii="Times New Roman" w:eastAsia="宋体" w:hAnsi="宋体"/>
        </w:rPr>
        <w:t>),</w:t>
      </w:r>
      <w:r w:rsidRPr="007043B6">
        <w:rPr>
          <w:rFonts w:ascii="Times New Roman" w:eastAsia="宋体" w:hAnsi="宋体"/>
        </w:rPr>
        <w:t>在水面处做标记</w:t>
      </w:r>
      <w:r w:rsidRPr="007043B6">
        <w:rPr>
          <w:rFonts w:ascii="Times New Roman" w:eastAsia="宋体" w:hAnsi="宋体"/>
        </w:rPr>
        <w:t>;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900C52">
        <w:rPr>
          <w:rFonts w:ascii="宋体" w:eastAsia="宋体" w:hAnsi="宋体" w:cs="宋体" w:hint="eastAsia"/>
        </w:rPr>
        <w:t>③</w:t>
      </w:r>
      <w:r w:rsidRPr="007043B6">
        <w:rPr>
          <w:rFonts w:ascii="Times New Roman" w:eastAsia="宋体" w:hAnsi="宋体"/>
        </w:rPr>
        <w:t>取出模型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用装有</w:t>
      </w:r>
      <w:r w:rsidRPr="007043B6">
        <w:rPr>
          <w:rFonts w:ascii="Times New Roman" w:eastAsia="宋体" w:hAnsi="宋体"/>
        </w:rPr>
        <w:t>40 mL</w:t>
      </w:r>
      <w:r w:rsidRPr="007043B6">
        <w:rPr>
          <w:rFonts w:ascii="Times New Roman" w:eastAsia="宋体" w:hAnsi="宋体"/>
        </w:rPr>
        <w:t>水的量筒往烧杯中加水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直到水面达到标记处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量筒中的水位如图丁所示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则倒入烧杯中的水的体积为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cm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 </w:t>
      </w:r>
    </w:p>
    <w:p w:rsidR="005C37A8" w:rsidRPr="007043B6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(4)</w:t>
      </w:r>
      <w:r w:rsidRPr="007043B6">
        <w:rPr>
          <w:rFonts w:ascii="Times New Roman" w:eastAsia="宋体" w:hAnsi="宋体"/>
        </w:rPr>
        <w:t>旁边的小敏发现取出的模型沾了水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不能采用量筒的数据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于是测出图丙</w:t>
      </w:r>
      <w:r w:rsidRPr="00900C52">
        <w:rPr>
          <w:rFonts w:ascii="宋体" w:eastAsia="宋体" w:hAnsi="宋体" w:cs="宋体" w:hint="eastAsia"/>
        </w:rPr>
        <w:t>③</w:t>
      </w:r>
      <w:r w:rsidRPr="007043B6">
        <w:rPr>
          <w:rFonts w:ascii="Times New Roman" w:eastAsia="宋体" w:hAnsi="宋体"/>
        </w:rPr>
        <w:t>中烧杯和水的总质量为</w:t>
      </w:r>
      <w:r w:rsidRPr="007043B6">
        <w:rPr>
          <w:rFonts w:ascii="Times New Roman" w:eastAsia="宋体" w:hAnsi="宋体"/>
        </w:rPr>
        <w:t>155 g,</w:t>
      </w:r>
      <w:r w:rsidRPr="007043B6">
        <w:rPr>
          <w:rFonts w:ascii="Times New Roman" w:eastAsia="宋体" w:hAnsi="宋体"/>
        </w:rPr>
        <w:t>小敏计算出模型的密度为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kg/m</w:t>
      </w:r>
      <w:r w:rsidRPr="007043B6">
        <w:rPr>
          <w:rFonts w:ascii="Times New Roman" w:eastAsia="宋体" w:hAnsi="宋体"/>
          <w:vertAlign w:val="superscript"/>
        </w:rPr>
        <w:t>3</w:t>
      </w:r>
      <w:r w:rsidRPr="007043B6">
        <w:rPr>
          <w:rFonts w:ascii="Times New Roman" w:eastAsia="宋体" w:hAnsi="宋体"/>
        </w:rPr>
        <w:t>。 </w:t>
      </w:r>
    </w:p>
    <w:p w:rsidR="005C37A8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(5)</w:t>
      </w:r>
      <w:r w:rsidRPr="007043B6">
        <w:rPr>
          <w:rFonts w:ascii="Times New Roman" w:eastAsia="宋体" w:hAnsi="宋体"/>
        </w:rPr>
        <w:t>若只考虑模型带出水产生的误差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小敏计算出的密度值与实际值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相比偏大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相比偏小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相等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5C37A8" w:rsidRDefault="005C37A8" w:rsidP="005C37A8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水平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零刻度线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(2)40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72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5</w:t>
      </w:r>
      <w:r w:rsidRPr="00500DEC">
        <w:rPr>
          <w:rFonts w:ascii="Times New Roman" w:eastAsia="宋体" w:hAnsi="Times New Roman" w:cs="Times New Roman"/>
          <w:i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vertAlign w:val="superscript"/>
        </w:rPr>
        <w:t>3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</w:t>
      </w:r>
      <w:r w:rsidRPr="00500DEC">
        <w:rPr>
          <w:rFonts w:ascii="Times New Roman" w:eastAsia="宋体" w:hAnsi="宋体"/>
        </w:rPr>
        <w:t>偏小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(4)CBAD</w:t>
      </w:r>
      <w:r w:rsidRPr="00500DEC">
        <w:rPr>
          <w:rFonts w:ascii="Times New Roman" w:eastAsia="宋体" w:hAnsi="宋体"/>
          <w:i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2</m:t>
                </m:r>
              </m:sub>
            </m:sSub>
            <m:r>
              <m:rPr>
                <m:nor/>
              </m:rPr>
              <w:rPr>
                <w:rFonts w:ascii="Times New Roman" w:eastAsia="宋体" w:hAnsi="宋体"/>
                <w:sz w:val="28"/>
                <w:szCs w:val="20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sz w:val="28"/>
                    <w:szCs w:val="20"/>
                  </w:rPr>
                  <m:t>1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0"/>
              </w:rPr>
              <m:t>V</m:t>
            </m:r>
          </m:den>
        </m:f>
      </m:oMath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64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(3)20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(4)3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2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(5)</w:t>
      </w:r>
      <w:r w:rsidRPr="00500DEC">
        <w:rPr>
          <w:rFonts w:ascii="Times New Roman" w:eastAsia="宋体" w:hAnsi="宋体"/>
        </w:rPr>
        <w:t>偏大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偏大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偏小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</w:t>
      </w:r>
      <w:r w:rsidRPr="00610BE6">
        <w:rPr>
          <w:rFonts w:ascii="宋体" w:eastAsia="宋体" w:hAnsi="宋体" w:cs="宋体" w:hint="eastAsia"/>
        </w:rPr>
        <w:t>①</w:t>
      </w:r>
      <w:r w:rsidRPr="00500DEC">
        <w:rPr>
          <w:rFonts w:ascii="Times New Roman" w:eastAsia="宋体" w:hAnsi="宋体"/>
        </w:rPr>
        <w:t>147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8</w:t>
      </w:r>
      <w:r w:rsidRPr="00500DEC">
        <w:rPr>
          <w:rFonts w:ascii="Times New Roman" w:eastAsia="宋体" w:hAnsi="宋体"/>
          <w:i/>
        </w:rPr>
        <w:t xml:space="preserve">　</w:t>
      </w:r>
      <w:r w:rsidRPr="006300A7">
        <w:rPr>
          <w:rFonts w:ascii="宋体" w:eastAsia="宋体" w:hAnsi="宋体" w:cs="宋体" w:hint="eastAsia"/>
        </w:rPr>
        <w:t>②</w:t>
      </w:r>
      <w:r w:rsidRPr="00500DEC">
        <w:rPr>
          <w:rFonts w:ascii="Times New Roman" w:eastAsia="宋体" w:hAnsi="宋体"/>
        </w:rPr>
        <w:t>42</w:t>
      </w:r>
      <w:r w:rsidRPr="00500DEC">
        <w:rPr>
          <w:rFonts w:ascii="Times New Roman" w:eastAsia="宋体" w:hAnsi="宋体"/>
          <w:i/>
        </w:rPr>
        <w:t xml:space="preserve">　</w:t>
      </w:r>
      <w:r w:rsidRPr="00610BE6">
        <w:rPr>
          <w:rFonts w:ascii="宋体" w:eastAsia="宋体" w:hAnsi="宋体" w:cs="宋体" w:hint="eastAsia"/>
        </w:rPr>
        <w:t>③</w:t>
      </w:r>
      <w:r w:rsidRPr="00500DEC">
        <w:rPr>
          <w:rFonts w:ascii="Times New Roman" w:eastAsia="宋体" w:hAnsi="宋体"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05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(2)84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(3)12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(4)8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4</w:t>
      </w:r>
      <w:r w:rsidRPr="00500DEC">
        <w:rPr>
          <w:rFonts w:ascii="Times New Roman" w:eastAsia="宋体" w:hAnsi="Times New Roman" w:cs="Times New Roman"/>
          <w:i/>
        </w:rPr>
        <w:t>×</w:t>
      </w:r>
      <w:r w:rsidRPr="00500DEC">
        <w:rPr>
          <w:rFonts w:ascii="Times New Roman" w:eastAsia="宋体" w:hAnsi="宋体"/>
        </w:rPr>
        <w:t>10</w:t>
      </w:r>
      <w:r w:rsidRPr="00500DEC">
        <w:rPr>
          <w:rFonts w:ascii="Times New Roman" w:eastAsia="宋体" w:hAnsi="宋体"/>
          <w:vertAlign w:val="superscript"/>
        </w:rPr>
        <w:t>3</w:t>
      </w:r>
    </w:p>
    <w:p w:rsidR="005C37A8" w:rsidRPr="00500DEC" w:rsidRDefault="005C37A8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(5)</w:t>
      </w:r>
      <w:r w:rsidRPr="00500DEC">
        <w:rPr>
          <w:rFonts w:ascii="Times New Roman" w:eastAsia="宋体" w:hAnsi="宋体"/>
        </w:rPr>
        <w:t>相等</w:t>
      </w:r>
    </w:p>
    <w:p w:rsidR="00647169" w:rsidRPr="005C37A8" w:rsidRDefault="00647169" w:rsidP="005C37A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</w:rPr>
      </w:pPr>
    </w:p>
    <w:sectPr w:rsidR="00647169" w:rsidRPr="005C37A8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083" w:rsidRDefault="009D1083" w:rsidP="006166BD">
      <w:r>
        <w:separator/>
      </w:r>
    </w:p>
  </w:endnote>
  <w:endnote w:type="continuationSeparator" w:id="0">
    <w:p w:rsidR="009D1083" w:rsidRDefault="009D1083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083" w:rsidRDefault="009D1083" w:rsidP="006166BD">
      <w:r>
        <w:separator/>
      </w:r>
    </w:p>
  </w:footnote>
  <w:footnote w:type="continuationSeparator" w:id="0">
    <w:p w:rsidR="009D1083" w:rsidRDefault="009D1083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A0027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C37A8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51518"/>
    <w:rsid w:val="0097084F"/>
    <w:rsid w:val="009A6CB5"/>
    <w:rsid w:val="009B7D93"/>
    <w:rsid w:val="009D1083"/>
    <w:rsid w:val="00A222A7"/>
    <w:rsid w:val="00A648BD"/>
    <w:rsid w:val="00A73B4C"/>
    <w:rsid w:val="00A9119D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380</Words>
  <Characters>2166</Characters>
  <Application>Microsoft Office Word</Application>
  <DocSecurity>0</DocSecurity>
  <Lines>18</Lines>
  <Paragraphs>5</Paragraphs>
  <ScaleCrop>false</ScaleCrop>
  <Company>Microsoft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2025-09-20T00:58:00Z</dcterms:created>
  <dcterms:modified xsi:type="dcterms:W3CDTF">2025-09-22T02:54:00Z</dcterms:modified>
</cp:coreProperties>
</file>